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2F4F" w14:textId="18344254" w:rsidR="00F7396D" w:rsidRPr="001368EA" w:rsidRDefault="00001478" w:rsidP="00F7396D">
      <w:pPr>
        <w:jc w:val="center"/>
        <w:rPr>
          <w:b/>
          <w:sz w:val="32"/>
          <w:szCs w:val="32"/>
        </w:rPr>
      </w:pPr>
      <w:r w:rsidRPr="001368EA">
        <w:rPr>
          <w:b/>
          <w:noProof/>
          <w:sz w:val="32"/>
          <w:szCs w:val="32"/>
          <w:lang w:eastAsia="en-GB"/>
        </w:rPr>
        <mc:AlternateContent>
          <mc:Choice Requires="wps">
            <w:drawing>
              <wp:anchor distT="0" distB="0" distL="114300" distR="114300" simplePos="0" relativeHeight="251656192" behindDoc="1" locked="0" layoutInCell="1" allowOverlap="1" wp14:anchorId="7A5936C1" wp14:editId="437547EC">
                <wp:simplePos x="0" y="0"/>
                <wp:positionH relativeFrom="column">
                  <wp:posOffset>-914400</wp:posOffset>
                </wp:positionH>
                <wp:positionV relativeFrom="page">
                  <wp:posOffset>532765</wp:posOffset>
                </wp:positionV>
                <wp:extent cx="7271385" cy="1114425"/>
                <wp:effectExtent l="0" t="0"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71385" cy="1114425"/>
                        </a:xfrm>
                        <a:prstGeom prst="rect">
                          <a:avLst/>
                        </a:prstGeom>
                        <a:solidFill>
                          <a:srgbClr val="009C9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80F338" id="Rectangle 2" o:spid="_x0000_s1026" style="position:absolute;margin-left:-1in;margin-top:41.95pt;width:572.55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" fillcolor="#009c9e" stroked="f" strokeweight="2pt">
                <v:path arrowok="t"/>
                <w10:wrap anchory="page"/>
              </v:rect>
            </w:pict>
          </mc:Fallback>
        </mc:AlternateContent>
      </w:r>
      <w:r w:rsidR="00DD59E2" w:rsidRPr="001368EA">
        <w:rPr>
          <w:b/>
          <w:noProof/>
          <w:sz w:val="32"/>
          <w:szCs w:val="32"/>
          <w:lang w:eastAsia="en-GB"/>
        </w:rPr>
        <w:drawing>
          <wp:anchor distT="0" distB="0" distL="114300" distR="114300" simplePos="0" relativeHeight="251660288" behindDoc="0" locked="0" layoutInCell="1" allowOverlap="1" wp14:anchorId="6E6FA3D9" wp14:editId="428794F3">
            <wp:simplePos x="0" y="0"/>
            <wp:positionH relativeFrom="column">
              <wp:posOffset>5306695</wp:posOffset>
            </wp:positionH>
            <wp:positionV relativeFrom="paragraph">
              <wp:posOffset>77470</wp:posOffset>
            </wp:positionV>
            <wp:extent cx="903605" cy="9290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CCC" w:rsidRPr="001368EA">
        <w:rPr>
          <w:b/>
          <w:sz w:val="32"/>
          <w:szCs w:val="32"/>
        </w:rPr>
        <w:t>Virtual engagement</w:t>
      </w:r>
    </w:p>
    <w:p w14:paraId="27E1548D" w14:textId="5CE78953" w:rsidR="00724CCC" w:rsidRPr="001368EA" w:rsidRDefault="00724CCC" w:rsidP="00F7396D">
      <w:pPr>
        <w:jc w:val="center"/>
        <w:rPr>
          <w:b/>
          <w:sz w:val="32"/>
          <w:szCs w:val="32"/>
        </w:rPr>
      </w:pPr>
      <w:r w:rsidRPr="001368EA">
        <w:rPr>
          <w:b/>
          <w:sz w:val="32"/>
          <w:szCs w:val="32"/>
        </w:rPr>
        <w:t>Lessons learnt</w:t>
      </w:r>
    </w:p>
    <w:p w14:paraId="2E4F877D" w14:textId="77777777" w:rsidR="00F7396D" w:rsidRDefault="00F7396D" w:rsidP="00F7396D"/>
    <w:p w14:paraId="31F79C67" w14:textId="492294E7" w:rsidR="000D3A57" w:rsidRPr="00724CCC" w:rsidRDefault="00724CCC" w:rsidP="00C53A81">
      <w:pPr>
        <w:rPr>
          <w:sz w:val="28"/>
          <w:szCs w:val="28"/>
        </w:rPr>
      </w:pPr>
      <w:r w:rsidRPr="00724CCC">
        <w:rPr>
          <w:sz w:val="28"/>
          <w:szCs w:val="28"/>
        </w:rPr>
        <w:t>The Making Participation Team have been working with young people to deliver training for over four years and during this time we hav</w:t>
      </w:r>
      <w:r w:rsidR="00A53599">
        <w:rPr>
          <w:sz w:val="28"/>
          <w:szCs w:val="28"/>
        </w:rPr>
        <w:t>e learnt a number of things about</w:t>
      </w:r>
      <w:r w:rsidRPr="00724CCC">
        <w:rPr>
          <w:sz w:val="28"/>
          <w:szCs w:val="28"/>
        </w:rPr>
        <w:t xml:space="preserve"> engaging young people online. Most recently during the global pandemic </w:t>
      </w:r>
      <w:r w:rsidR="00A62107">
        <w:rPr>
          <w:sz w:val="28"/>
          <w:szCs w:val="28"/>
        </w:rPr>
        <w:t xml:space="preserve">KIDS </w:t>
      </w:r>
      <w:r w:rsidRPr="00724CCC">
        <w:rPr>
          <w:sz w:val="28"/>
          <w:szCs w:val="28"/>
        </w:rPr>
        <w:t>has moved many of our youth groups online and we h</w:t>
      </w:r>
      <w:r w:rsidR="00A62107">
        <w:rPr>
          <w:sz w:val="28"/>
          <w:szCs w:val="28"/>
        </w:rPr>
        <w:t xml:space="preserve">ave learnt a number of things which have helped successful engagement. </w:t>
      </w:r>
      <w:r w:rsidRPr="00724CCC">
        <w:rPr>
          <w:sz w:val="28"/>
          <w:szCs w:val="28"/>
        </w:rPr>
        <w:t>Here we share what we have learnt.</w:t>
      </w:r>
    </w:p>
    <w:p w14:paraId="78A60E37" w14:textId="2A075D33" w:rsidR="00001478" w:rsidRDefault="00724CCC" w:rsidP="00724CCC">
      <w:pPr>
        <w:pStyle w:val="ListParagraph"/>
        <w:numPr>
          <w:ilvl w:val="0"/>
          <w:numId w:val="3"/>
        </w:numPr>
        <w:rPr>
          <w:sz w:val="28"/>
          <w:szCs w:val="28"/>
        </w:rPr>
      </w:pPr>
      <w:r w:rsidRPr="00724CCC">
        <w:rPr>
          <w:sz w:val="28"/>
          <w:szCs w:val="28"/>
        </w:rPr>
        <w:t xml:space="preserve">Before you start </w:t>
      </w:r>
      <w:r w:rsidR="00A62107">
        <w:rPr>
          <w:sz w:val="28"/>
          <w:szCs w:val="28"/>
        </w:rPr>
        <w:t xml:space="preserve">a new online group </w:t>
      </w:r>
      <w:r w:rsidRPr="00724CCC">
        <w:rPr>
          <w:sz w:val="28"/>
          <w:szCs w:val="28"/>
        </w:rPr>
        <w:t xml:space="preserve">send round a </w:t>
      </w:r>
      <w:r>
        <w:rPr>
          <w:sz w:val="28"/>
          <w:szCs w:val="28"/>
        </w:rPr>
        <w:t xml:space="preserve">“how to guide” </w:t>
      </w:r>
      <w:r w:rsidRPr="00724CCC">
        <w:rPr>
          <w:sz w:val="28"/>
          <w:szCs w:val="28"/>
        </w:rPr>
        <w:t>on the platform you are using</w:t>
      </w:r>
      <w:r w:rsidR="00A53599">
        <w:rPr>
          <w:sz w:val="28"/>
          <w:szCs w:val="28"/>
        </w:rPr>
        <w:t>,</w:t>
      </w:r>
      <w:r w:rsidRPr="00724CCC">
        <w:rPr>
          <w:sz w:val="28"/>
          <w:szCs w:val="28"/>
        </w:rPr>
        <w:t xml:space="preserve"> popular online platforms include Zoom, TEAMs and Skype. Ensure this covers young people joining via computer, tablet and android and iPhone.</w:t>
      </w:r>
    </w:p>
    <w:p w14:paraId="2EEF8CA9" w14:textId="4AA6643B" w:rsidR="00660051" w:rsidRDefault="00660051" w:rsidP="00724CCC">
      <w:pPr>
        <w:pStyle w:val="ListParagraph"/>
        <w:numPr>
          <w:ilvl w:val="0"/>
          <w:numId w:val="3"/>
        </w:numPr>
        <w:rPr>
          <w:sz w:val="28"/>
          <w:szCs w:val="28"/>
        </w:rPr>
      </w:pPr>
      <w:r>
        <w:rPr>
          <w:sz w:val="28"/>
          <w:szCs w:val="28"/>
        </w:rPr>
        <w:t>Compile and send to all young people a set of guidelines about how to take part and expectations e.g. taking it in turns to speak, staying in one place, finding a private space.</w:t>
      </w:r>
    </w:p>
    <w:p w14:paraId="4F0FFC62" w14:textId="239644BD" w:rsidR="00724CCC" w:rsidRDefault="00A62107" w:rsidP="00724CCC">
      <w:pPr>
        <w:pStyle w:val="ListParagraph"/>
        <w:numPr>
          <w:ilvl w:val="0"/>
          <w:numId w:val="3"/>
        </w:numPr>
        <w:rPr>
          <w:sz w:val="28"/>
          <w:szCs w:val="28"/>
        </w:rPr>
      </w:pPr>
      <w:r>
        <w:rPr>
          <w:sz w:val="28"/>
          <w:szCs w:val="28"/>
        </w:rPr>
        <w:t>Before the group</w:t>
      </w:r>
      <w:r w:rsidR="00660051">
        <w:rPr>
          <w:sz w:val="28"/>
          <w:szCs w:val="28"/>
        </w:rPr>
        <w:t xml:space="preserve"> meets online</w:t>
      </w:r>
      <w:r>
        <w:rPr>
          <w:sz w:val="28"/>
          <w:szCs w:val="28"/>
        </w:rPr>
        <w:t xml:space="preserve"> - perhaps a week before, g</w:t>
      </w:r>
      <w:r w:rsidR="00724CCC">
        <w:rPr>
          <w:sz w:val="28"/>
          <w:szCs w:val="28"/>
        </w:rPr>
        <w:t>ive young people a phone call - have the</w:t>
      </w:r>
      <w:r>
        <w:rPr>
          <w:sz w:val="28"/>
          <w:szCs w:val="28"/>
        </w:rPr>
        <w:t>y</w:t>
      </w:r>
      <w:r w:rsidR="00724CCC">
        <w:rPr>
          <w:sz w:val="28"/>
          <w:szCs w:val="28"/>
        </w:rPr>
        <w:t xml:space="preserve"> managed to download or access the platform - any issues?</w:t>
      </w:r>
    </w:p>
    <w:p w14:paraId="6DCA5CFE" w14:textId="5240E2B5" w:rsidR="00724CCC" w:rsidRDefault="00724CCC" w:rsidP="00724CCC">
      <w:pPr>
        <w:pStyle w:val="ListParagraph"/>
        <w:numPr>
          <w:ilvl w:val="0"/>
          <w:numId w:val="3"/>
        </w:numPr>
        <w:rPr>
          <w:sz w:val="28"/>
          <w:szCs w:val="28"/>
        </w:rPr>
      </w:pPr>
      <w:r>
        <w:rPr>
          <w:sz w:val="28"/>
          <w:szCs w:val="28"/>
        </w:rPr>
        <w:t xml:space="preserve">Before you actually meet with the group - test that all the young people can access the platform - do a test run with individual young people and </w:t>
      </w:r>
      <w:r w:rsidR="00A53599">
        <w:rPr>
          <w:sz w:val="28"/>
          <w:szCs w:val="28"/>
        </w:rPr>
        <w:t>do a test with the whole</w:t>
      </w:r>
      <w:r>
        <w:rPr>
          <w:sz w:val="28"/>
          <w:szCs w:val="28"/>
        </w:rPr>
        <w:t xml:space="preserve"> </w:t>
      </w:r>
      <w:r w:rsidR="00A53599">
        <w:rPr>
          <w:sz w:val="28"/>
          <w:szCs w:val="28"/>
        </w:rPr>
        <w:t>group</w:t>
      </w:r>
      <w:r>
        <w:rPr>
          <w:sz w:val="28"/>
          <w:szCs w:val="28"/>
        </w:rPr>
        <w:t>.</w:t>
      </w:r>
    </w:p>
    <w:p w14:paraId="29FF12F0" w14:textId="48E31C2A" w:rsidR="00A62107" w:rsidRDefault="00A62107" w:rsidP="00724CCC">
      <w:pPr>
        <w:pStyle w:val="ListParagraph"/>
        <w:numPr>
          <w:ilvl w:val="0"/>
          <w:numId w:val="3"/>
        </w:numPr>
        <w:rPr>
          <w:sz w:val="28"/>
          <w:szCs w:val="28"/>
        </w:rPr>
      </w:pPr>
      <w:r>
        <w:rPr>
          <w:sz w:val="28"/>
          <w:szCs w:val="28"/>
        </w:rPr>
        <w:t xml:space="preserve">Give extra time before the meeting to allow those young people who are less confident going online to access the meeting first. You have the opportunity to help them before the group starts. </w:t>
      </w:r>
    </w:p>
    <w:p w14:paraId="297DB7D5" w14:textId="5BF44C82" w:rsidR="00724CCC" w:rsidRDefault="00724CCC" w:rsidP="00724CCC">
      <w:pPr>
        <w:pStyle w:val="ListParagraph"/>
        <w:numPr>
          <w:ilvl w:val="0"/>
          <w:numId w:val="3"/>
        </w:numPr>
        <w:rPr>
          <w:sz w:val="28"/>
          <w:szCs w:val="28"/>
        </w:rPr>
      </w:pPr>
      <w:r>
        <w:rPr>
          <w:sz w:val="28"/>
          <w:szCs w:val="28"/>
        </w:rPr>
        <w:t xml:space="preserve">Make sure you write a new risk assessment, working online is different to meeting in person be sure to remember safeguarding and welfare of the young people. </w:t>
      </w:r>
    </w:p>
    <w:p w14:paraId="4627FC4E" w14:textId="727413A3" w:rsidR="00BA3837" w:rsidRDefault="00BA3837" w:rsidP="00724CCC">
      <w:pPr>
        <w:pStyle w:val="ListParagraph"/>
        <w:numPr>
          <w:ilvl w:val="0"/>
          <w:numId w:val="3"/>
        </w:numPr>
        <w:rPr>
          <w:sz w:val="28"/>
          <w:szCs w:val="28"/>
        </w:rPr>
      </w:pPr>
      <w:r>
        <w:rPr>
          <w:sz w:val="28"/>
          <w:szCs w:val="28"/>
        </w:rPr>
        <w:t>Do create a safe, inclusive and confidential space for young people. Ask young people how will we know this is happening?</w:t>
      </w:r>
    </w:p>
    <w:p w14:paraId="24B2F23C" w14:textId="7589F1F4" w:rsidR="00724CCC" w:rsidRDefault="00724CCC" w:rsidP="00724CCC">
      <w:pPr>
        <w:pStyle w:val="ListParagraph"/>
        <w:numPr>
          <w:ilvl w:val="0"/>
          <w:numId w:val="3"/>
        </w:numPr>
        <w:rPr>
          <w:sz w:val="28"/>
          <w:szCs w:val="28"/>
        </w:rPr>
      </w:pPr>
      <w:r>
        <w:rPr>
          <w:sz w:val="28"/>
          <w:szCs w:val="28"/>
        </w:rPr>
        <w:t>Agree some common courtesies online. Ask the group to discuss how they will take it in turns and not speak over each other.</w:t>
      </w:r>
    </w:p>
    <w:p w14:paraId="48141740" w14:textId="45C8690C" w:rsidR="00724CCC" w:rsidRDefault="00724CCC" w:rsidP="00724CCC">
      <w:pPr>
        <w:pStyle w:val="ListParagraph"/>
        <w:numPr>
          <w:ilvl w:val="0"/>
          <w:numId w:val="3"/>
        </w:numPr>
        <w:rPr>
          <w:sz w:val="28"/>
          <w:szCs w:val="28"/>
        </w:rPr>
      </w:pPr>
      <w:r>
        <w:rPr>
          <w:sz w:val="28"/>
          <w:szCs w:val="28"/>
        </w:rPr>
        <w:t>Think ab</w:t>
      </w:r>
      <w:r w:rsidR="00A62107">
        <w:rPr>
          <w:sz w:val="28"/>
          <w:szCs w:val="28"/>
        </w:rPr>
        <w:t>out how online can be used</w:t>
      </w:r>
      <w:r>
        <w:rPr>
          <w:sz w:val="28"/>
          <w:szCs w:val="28"/>
        </w:rPr>
        <w:t xml:space="preserve"> when you</w:t>
      </w:r>
      <w:r w:rsidR="00A62107">
        <w:rPr>
          <w:sz w:val="28"/>
          <w:szCs w:val="28"/>
        </w:rPr>
        <w:t xml:space="preserve"> return to face to face contact. What were the benefits of staying connected?</w:t>
      </w:r>
    </w:p>
    <w:p w14:paraId="123B00DC" w14:textId="062E7709" w:rsidR="00A62107" w:rsidRDefault="00A62107" w:rsidP="00724CCC">
      <w:pPr>
        <w:pStyle w:val="ListParagraph"/>
        <w:numPr>
          <w:ilvl w:val="0"/>
          <w:numId w:val="3"/>
        </w:numPr>
        <w:rPr>
          <w:sz w:val="28"/>
          <w:szCs w:val="28"/>
        </w:rPr>
      </w:pPr>
      <w:r>
        <w:rPr>
          <w:sz w:val="28"/>
          <w:szCs w:val="28"/>
        </w:rPr>
        <w:lastRenderedPageBreak/>
        <w:t xml:space="preserve">Some young people gain confidence over the weeks of a group, starting with joining </w:t>
      </w:r>
      <w:r w:rsidR="00A53599">
        <w:rPr>
          <w:sz w:val="28"/>
          <w:szCs w:val="28"/>
        </w:rPr>
        <w:t>audio only, then video and then hopefully</w:t>
      </w:r>
      <w:r w:rsidR="00660051">
        <w:rPr>
          <w:sz w:val="28"/>
          <w:szCs w:val="28"/>
        </w:rPr>
        <w:t xml:space="preserve"> </w:t>
      </w:r>
      <w:r>
        <w:rPr>
          <w:sz w:val="28"/>
          <w:szCs w:val="28"/>
        </w:rPr>
        <w:t xml:space="preserve">taking </w:t>
      </w:r>
      <w:r w:rsidR="00EC6E85">
        <w:rPr>
          <w:sz w:val="28"/>
          <w:szCs w:val="28"/>
        </w:rPr>
        <w:t xml:space="preserve">part. </w:t>
      </w:r>
      <w:r>
        <w:rPr>
          <w:sz w:val="28"/>
          <w:szCs w:val="28"/>
        </w:rPr>
        <w:t>Agree with young people what they feel comfortable with when they start.</w:t>
      </w:r>
    </w:p>
    <w:p w14:paraId="3F993CF5" w14:textId="58211916" w:rsidR="00172658" w:rsidRPr="00724CCC" w:rsidRDefault="00172658" w:rsidP="00724CCC">
      <w:pPr>
        <w:pStyle w:val="ListParagraph"/>
        <w:numPr>
          <w:ilvl w:val="0"/>
          <w:numId w:val="3"/>
        </w:numPr>
        <w:rPr>
          <w:sz w:val="28"/>
          <w:szCs w:val="28"/>
        </w:rPr>
      </w:pPr>
      <w:r>
        <w:rPr>
          <w:sz w:val="28"/>
          <w:szCs w:val="28"/>
        </w:rPr>
        <w:t>Have virtual meetings with each other - at KIDS</w:t>
      </w:r>
      <w:bookmarkStart w:id="0" w:name="_GoBack"/>
      <w:bookmarkEnd w:id="0"/>
      <w:r>
        <w:rPr>
          <w:sz w:val="28"/>
          <w:szCs w:val="28"/>
        </w:rPr>
        <w:t xml:space="preserve"> young people’s staff from across the country have shared resources, tips and activities with each other to help share the load.</w:t>
      </w:r>
    </w:p>
    <w:sectPr w:rsidR="00172658" w:rsidRPr="00724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539C"/>
    <w:multiLevelType w:val="hybridMultilevel"/>
    <w:tmpl w:val="F3000520"/>
    <w:lvl w:ilvl="0" w:tplc="78885D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504BC"/>
    <w:multiLevelType w:val="hybridMultilevel"/>
    <w:tmpl w:val="8468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6917CE"/>
    <w:multiLevelType w:val="hybridMultilevel"/>
    <w:tmpl w:val="08FACA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E2"/>
    <w:rsid w:val="00001478"/>
    <w:rsid w:val="000D3A57"/>
    <w:rsid w:val="001368EA"/>
    <w:rsid w:val="00172658"/>
    <w:rsid w:val="002552C3"/>
    <w:rsid w:val="0029787A"/>
    <w:rsid w:val="0038141F"/>
    <w:rsid w:val="005831B0"/>
    <w:rsid w:val="00660051"/>
    <w:rsid w:val="00724CCC"/>
    <w:rsid w:val="00A53599"/>
    <w:rsid w:val="00A62107"/>
    <w:rsid w:val="00B92545"/>
    <w:rsid w:val="00BA3837"/>
    <w:rsid w:val="00BC6752"/>
    <w:rsid w:val="00C53A81"/>
    <w:rsid w:val="00DD59E2"/>
    <w:rsid w:val="00DE3577"/>
    <w:rsid w:val="00EC6E85"/>
    <w:rsid w:val="00F73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6FFD"/>
  <w15:docId w15:val="{B8CA3BC2-7E88-4882-BD76-FD26FC50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478"/>
    <w:pPr>
      <w:spacing w:after="160" w:line="259" w:lineRule="auto"/>
      <w:ind w:left="720"/>
      <w:contextualSpacing/>
    </w:pPr>
  </w:style>
  <w:style w:type="paragraph" w:styleId="NormalWeb">
    <w:name w:val="Normal (Web)"/>
    <w:basedOn w:val="Normal"/>
    <w:uiPriority w:val="99"/>
    <w:unhideWhenUsed/>
    <w:rsid w:val="000014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FDF327BD0454A9B4DA5B588AB133E" ma:contentTypeVersion="14" ma:contentTypeDescription="Create a new document." ma:contentTypeScope="" ma:versionID="3ab3dd1a7141c0d0dbdd74ed96a1ebbb">
  <xsd:schema xmlns:xsd="http://www.w3.org/2001/XMLSchema" xmlns:xs="http://www.w3.org/2001/XMLSchema" xmlns:p="http://schemas.microsoft.com/office/2006/metadata/properties" xmlns:ns1="http://schemas.microsoft.com/sharepoint/v3" xmlns:ns3="898ee6f2-68b4-4e27-b191-676abc823003" xmlns:ns4="dfd95814-b27f-44d5-82ab-8138073d22b4" targetNamespace="http://schemas.microsoft.com/office/2006/metadata/properties" ma:root="true" ma:fieldsID="575c674e54f0cc4cd881c8bfd6e2b64b" ns1:_="" ns3:_="" ns4:_="">
    <xsd:import namespace="http://schemas.microsoft.com/sharepoint/v3"/>
    <xsd:import namespace="898ee6f2-68b4-4e27-b191-676abc823003"/>
    <xsd:import namespace="dfd95814-b27f-44d5-82ab-8138073d22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8ee6f2-68b4-4e27-b191-676abc82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95814-b27f-44d5-82ab-8138073d22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567D1-2F53-428E-8A10-AB1C17BBC931}">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dfd95814-b27f-44d5-82ab-8138073d22b4"/>
    <ds:schemaRef ds:uri="http://schemas.openxmlformats.org/package/2006/metadata/core-properties"/>
    <ds:schemaRef ds:uri="898ee6f2-68b4-4e27-b191-676abc82300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2BD7A703-B416-4090-8307-D21769A29C31}">
  <ds:schemaRefs>
    <ds:schemaRef ds:uri="http://schemas.microsoft.com/sharepoint/v3/contenttype/forms"/>
  </ds:schemaRefs>
</ds:datastoreItem>
</file>

<file path=customXml/itemProps3.xml><?xml version="1.0" encoding="utf-8"?>
<ds:datastoreItem xmlns:ds="http://schemas.openxmlformats.org/officeDocument/2006/customXml" ds:itemID="{C0F12979-871E-46E1-B7C9-5E4985489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ee6f2-68b4-4e27-b191-676abc823003"/>
    <ds:schemaRef ds:uri="dfd95814-b27f-44d5-82ab-8138073d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Laurie-Ann Mafusire</dc:creator>
  <cp:lastModifiedBy>Amanda Kelly</cp:lastModifiedBy>
  <cp:revision>7</cp:revision>
  <dcterms:created xsi:type="dcterms:W3CDTF">2020-06-09T09:18:00Z</dcterms:created>
  <dcterms:modified xsi:type="dcterms:W3CDTF">2020-06-29T10:34:00Z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0x0101003A7FDF327BD0454A9B4DA5B588AB133E</vt:lpwstr>
  </property>
</Properties>
</file>